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15BC" w14:textId="158E7AEA" w:rsidR="001B263C" w:rsidRDefault="009E18A9">
      <w:pPr>
        <w:pStyle w:val="NoSpacing"/>
        <w:spacing w:before="240"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METROACCESS COMPLAINT RESOLUTION REPORT – April 2024</w:t>
      </w:r>
    </w:p>
    <w:p w14:paraId="1F495591" w14:textId="77777777" w:rsidR="007F06B7" w:rsidRDefault="007F06B7">
      <w:pPr>
        <w:pStyle w:val="NoSpacing"/>
        <w:spacing w:before="240" w:after="240"/>
        <w:rPr>
          <w:rFonts w:ascii="Arial" w:hAnsi="Arial" w:cs="Arial"/>
          <w:b/>
          <w:bCs/>
          <w:sz w:val="24"/>
          <w:szCs w:val="24"/>
        </w:rPr>
      </w:pPr>
    </w:p>
    <w:p w14:paraId="0A508738" w14:textId="77777777" w:rsidR="001B263C" w:rsidRDefault="009E18A9">
      <w:pPr>
        <w:pStyle w:val="NoSpacing"/>
        <w:spacing w:before="240" w:after="24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Accessibility Advisory Committee Public Comment: April 1, 2024</w:t>
      </w:r>
    </w:p>
    <w:p w14:paraId="5FB70FC6" w14:textId="77777777" w:rsidR="001B263C" w:rsidRDefault="001B263C">
      <w:pPr>
        <w:pStyle w:val="NoSpacing"/>
        <w:rPr>
          <w:rFonts w:ascii="Arial" w:hAnsi="Arial" w:cs="Arial"/>
          <w:sz w:val="24"/>
          <w:szCs w:val="24"/>
          <w:u w:val="single"/>
        </w:rPr>
      </w:pPr>
      <w:bookmarkStart w:id="0" w:name="_Hlk138415133"/>
    </w:p>
    <w:p w14:paraId="4AF9C344" w14:textId="4723EC28" w:rsidR="001B263C" w:rsidRDefault="009E18A9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Customer #1</w:t>
      </w:r>
    </w:p>
    <w:p w14:paraId="6AC4F35F" w14:textId="77777777" w:rsidR="001B263C" w:rsidRDefault="001B263C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20B98464" w14:textId="1274B867" w:rsidR="001B263C" w:rsidRDefault="009E18A9">
      <w:pPr>
        <w:pStyle w:val="NoSpacing"/>
      </w:pPr>
      <w:r>
        <w:rPr>
          <w:rFonts w:ascii="Arial" w:hAnsi="Arial" w:cs="Arial"/>
          <w:sz w:val="24"/>
          <w:szCs w:val="24"/>
          <w:u w:val="single"/>
        </w:rPr>
        <w:t>Comment/Complaint:</w:t>
      </w:r>
      <w:r>
        <w:rPr>
          <w:rFonts w:ascii="Arial" w:hAnsi="Arial" w:cs="Arial"/>
          <w:sz w:val="24"/>
          <w:szCs w:val="24"/>
        </w:rPr>
        <w:t xml:space="preserve"> </w:t>
      </w:r>
      <w:r w:rsidR="007F06B7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member of the public stated that he recently was unable to exit the Gallery Place Metrorail</w:t>
      </w:r>
      <w:r w:rsidR="007F06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station using his MetroAccess card because of the new fare gates. The member stated that he attempted to contact a </w:t>
      </w:r>
      <w:r w:rsidR="007F06B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tation </w:t>
      </w:r>
      <w:r w:rsidR="007F06B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anager but there was no </w:t>
      </w:r>
      <w:r w:rsidR="007F06B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tation </w:t>
      </w:r>
      <w:r w:rsidR="007F06B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anager present. </w:t>
      </w:r>
      <w:r>
        <w:rPr>
          <w:rFonts w:ascii="Arial" w:hAnsi="Arial" w:cs="Arial"/>
          <w:color w:val="1C1C1C"/>
          <w:sz w:val="24"/>
          <w:szCs w:val="24"/>
          <w:shd w:val="clear" w:color="auto" w:fill="FFFFFF"/>
        </w:rPr>
        <w:t xml:space="preserve">The </w:t>
      </w:r>
      <w:r w:rsidR="007F06B7">
        <w:rPr>
          <w:rFonts w:ascii="Arial" w:hAnsi="Arial" w:cs="Arial"/>
          <w:color w:val="1C1C1C"/>
          <w:sz w:val="24"/>
          <w:szCs w:val="24"/>
          <w:shd w:val="clear" w:color="auto" w:fill="FFFFFF"/>
        </w:rPr>
        <w:t>patron</w:t>
      </w:r>
      <w:r>
        <w:rPr>
          <w:rFonts w:ascii="Arial" w:hAnsi="Arial" w:cs="Arial"/>
          <w:color w:val="1C1C1C"/>
          <w:sz w:val="24"/>
          <w:szCs w:val="24"/>
          <w:shd w:val="clear" w:color="auto" w:fill="FFFFFF"/>
        </w:rPr>
        <w:t xml:space="preserve"> recommended better staffing for </w:t>
      </w:r>
      <w:r w:rsidR="007F06B7">
        <w:rPr>
          <w:rFonts w:ascii="Arial" w:hAnsi="Arial" w:cs="Arial"/>
          <w:color w:val="1C1C1C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color w:val="1C1C1C"/>
          <w:sz w:val="24"/>
          <w:szCs w:val="24"/>
          <w:shd w:val="clear" w:color="auto" w:fill="FFFFFF"/>
        </w:rPr>
        <w:t xml:space="preserve">tation </w:t>
      </w:r>
      <w:r w:rsidR="007F06B7">
        <w:rPr>
          <w:rFonts w:ascii="Arial" w:hAnsi="Arial" w:cs="Arial"/>
          <w:color w:val="1C1C1C"/>
          <w:sz w:val="24"/>
          <w:szCs w:val="24"/>
          <w:shd w:val="clear" w:color="auto" w:fill="FFFFFF"/>
        </w:rPr>
        <w:t>M</w:t>
      </w:r>
      <w:r>
        <w:rPr>
          <w:rFonts w:ascii="Arial" w:hAnsi="Arial" w:cs="Arial"/>
          <w:color w:val="1C1C1C"/>
          <w:sz w:val="24"/>
          <w:szCs w:val="24"/>
          <w:shd w:val="clear" w:color="auto" w:fill="FFFFFF"/>
        </w:rPr>
        <w:t xml:space="preserve">anagers to be present in case </w:t>
      </w:r>
      <w:r w:rsidR="007F06B7">
        <w:rPr>
          <w:rFonts w:ascii="Arial" w:hAnsi="Arial" w:cs="Arial"/>
          <w:color w:val="1C1C1C"/>
          <w:sz w:val="24"/>
          <w:szCs w:val="24"/>
          <w:shd w:val="clear" w:color="auto" w:fill="FFFFFF"/>
        </w:rPr>
        <w:t xml:space="preserve">customer </w:t>
      </w:r>
      <w:r>
        <w:rPr>
          <w:rFonts w:ascii="Arial" w:hAnsi="Arial" w:cs="Arial"/>
          <w:color w:val="1C1C1C"/>
          <w:sz w:val="24"/>
          <w:szCs w:val="24"/>
          <w:shd w:val="clear" w:color="auto" w:fill="FFFFFF"/>
        </w:rPr>
        <w:t>assistance is needed, regular maintenance to ensure fare gates are functioning properly, as well as training for Metro employees to better assist disabled passengers.</w:t>
      </w:r>
    </w:p>
    <w:p w14:paraId="0818B3FE" w14:textId="77777777" w:rsidR="001B263C" w:rsidRDefault="001B263C">
      <w:pPr>
        <w:pStyle w:val="NoSpacing"/>
        <w:rPr>
          <w:rFonts w:ascii="Arial" w:hAnsi="Arial" w:cs="Arial"/>
          <w:sz w:val="24"/>
          <w:szCs w:val="24"/>
        </w:rPr>
      </w:pPr>
    </w:p>
    <w:p w14:paraId="36BDCB93" w14:textId="48279CFD" w:rsidR="001B263C" w:rsidRPr="007F06B7" w:rsidRDefault="009E18A9" w:rsidP="007F06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Resolution:</w:t>
      </w:r>
      <w:r>
        <w:rPr>
          <w:rFonts w:ascii="Arial" w:hAnsi="Arial" w:cs="Arial"/>
          <w:sz w:val="24"/>
          <w:szCs w:val="24"/>
        </w:rPr>
        <w:t xml:space="preserve"> Ms. </w:t>
      </w:r>
      <w:r w:rsidR="007F06B7">
        <w:rPr>
          <w:rFonts w:ascii="Arial" w:hAnsi="Arial" w:cs="Arial"/>
          <w:sz w:val="24"/>
          <w:szCs w:val="24"/>
        </w:rPr>
        <w:t xml:space="preserve">Anu </w:t>
      </w:r>
      <w:r>
        <w:rPr>
          <w:rFonts w:ascii="Arial" w:hAnsi="Arial" w:cs="Arial"/>
          <w:sz w:val="24"/>
          <w:szCs w:val="24"/>
        </w:rPr>
        <w:t>Sharma</w:t>
      </w:r>
      <w:r w:rsidR="007F06B7">
        <w:rPr>
          <w:rFonts w:ascii="Arial" w:hAnsi="Arial" w:cs="Arial"/>
          <w:sz w:val="24"/>
          <w:szCs w:val="24"/>
        </w:rPr>
        <w:t xml:space="preserve">, </w:t>
      </w:r>
      <w:r w:rsidR="007F06B7" w:rsidRPr="007F06B7">
        <w:rPr>
          <w:rFonts w:ascii="Arial" w:hAnsi="Arial" w:cs="Arial"/>
          <w:sz w:val="24"/>
          <w:szCs w:val="24"/>
        </w:rPr>
        <w:t>Accessibility Advisory Committee Coordinator, Office of ADA Policy and Planning</w:t>
      </w:r>
      <w:r w:rsidR="007F06B7">
        <w:rPr>
          <w:rFonts w:ascii="Arial" w:hAnsi="Arial" w:cs="Arial"/>
          <w:sz w:val="24"/>
          <w:szCs w:val="24"/>
        </w:rPr>
        <w:t xml:space="preserve"> </w:t>
      </w:r>
      <w:r w:rsidR="007F06B7" w:rsidRPr="007F06B7">
        <w:rPr>
          <w:rFonts w:ascii="Arial" w:hAnsi="Arial" w:cs="Arial"/>
          <w:sz w:val="24"/>
          <w:szCs w:val="24"/>
        </w:rPr>
        <w:t>System-Wide Accessibility / Safety and Readiness</w:t>
      </w:r>
      <w:r>
        <w:rPr>
          <w:rFonts w:ascii="Arial" w:hAnsi="Arial" w:cs="Arial"/>
          <w:sz w:val="24"/>
          <w:szCs w:val="24"/>
        </w:rPr>
        <w:t xml:space="preserve"> asked the member of the public to message her privately with his phone number and/or email so there could be follow-up regarding his concerns.</w:t>
      </w:r>
    </w:p>
    <w:p w14:paraId="2A379800" w14:textId="77777777" w:rsidR="001B263C" w:rsidRDefault="001B263C">
      <w:pPr>
        <w:pStyle w:val="NoSpacing"/>
        <w:rPr>
          <w:rFonts w:ascii="Arial" w:hAnsi="Arial" w:cs="Arial"/>
          <w:bCs/>
          <w:color w:val="0E101A"/>
          <w:sz w:val="24"/>
          <w:szCs w:val="24"/>
        </w:rPr>
      </w:pPr>
    </w:p>
    <w:p w14:paraId="1F4C5118" w14:textId="77777777" w:rsidR="001B263C" w:rsidRDefault="001B263C">
      <w:pPr>
        <w:pStyle w:val="NoSpacing"/>
        <w:rPr>
          <w:rFonts w:ascii="Arial" w:hAnsi="Arial" w:cs="Arial"/>
          <w:sz w:val="24"/>
          <w:szCs w:val="24"/>
        </w:rPr>
      </w:pPr>
    </w:p>
    <w:bookmarkEnd w:id="0"/>
    <w:p w14:paraId="59F10C77" w14:textId="77777777" w:rsidR="001B263C" w:rsidRDefault="009E18A9">
      <w:pPr>
        <w:pStyle w:val="NoSpacing"/>
        <w:spacing w:before="240" w:after="24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MetroAccess Subcommittee Public Comment: April 15, 2024</w:t>
      </w:r>
    </w:p>
    <w:p w14:paraId="037D5763" w14:textId="77777777" w:rsidR="0031170D" w:rsidRDefault="0031170D">
      <w:pPr>
        <w:pStyle w:val="NoSpacing"/>
        <w:spacing w:before="240" w:after="24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F781FE7" w14:textId="77777777" w:rsidR="001B263C" w:rsidRDefault="009E18A9">
      <w:pPr>
        <w:pStyle w:val="NoSpacing"/>
        <w:spacing w:before="120"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Customer #1 </w:t>
      </w:r>
    </w:p>
    <w:p w14:paraId="0E6C9F43" w14:textId="5561F27D" w:rsidR="001B263C" w:rsidRDefault="009E18A9">
      <w:pPr>
        <w:suppressAutoHyphens w:val="0"/>
      </w:pPr>
      <w:r>
        <w:rPr>
          <w:rFonts w:ascii="Arial" w:hAnsi="Arial" w:cs="Arial"/>
          <w:szCs w:val="24"/>
          <w:u w:val="single"/>
        </w:rPr>
        <w:t>Comment/Complaint</w:t>
      </w:r>
      <w:r>
        <w:rPr>
          <w:rFonts w:ascii="Arial" w:hAnsi="Arial" w:cs="Arial"/>
          <w:szCs w:val="24"/>
        </w:rPr>
        <w:t xml:space="preserve">: </w:t>
      </w:r>
      <w:r w:rsidR="007F06B7">
        <w:rPr>
          <w:rFonts w:ascii="Arial" w:hAnsi="Arial" w:cs="Arial"/>
          <w:szCs w:val="24"/>
        </w:rPr>
        <w:t xml:space="preserve">A MetroAccess </w:t>
      </w:r>
      <w:r w:rsidR="00A153CC">
        <w:rPr>
          <w:rFonts w:ascii="Arial" w:hAnsi="Arial" w:cs="Arial"/>
          <w:szCs w:val="24"/>
        </w:rPr>
        <w:t xml:space="preserve">customer </w:t>
      </w:r>
      <w:r>
        <w:rPr>
          <w:rFonts w:ascii="Arial" w:hAnsi="Arial" w:cs="Arial"/>
          <w:szCs w:val="24"/>
        </w:rPr>
        <w:t xml:space="preserve">stated she wished to follow up on receiving a call regarding </w:t>
      </w:r>
      <w:r w:rsidR="00A153CC">
        <w:rPr>
          <w:rFonts w:ascii="Arial" w:hAnsi="Arial" w:cs="Arial"/>
          <w:szCs w:val="24"/>
        </w:rPr>
        <w:t>receipt of</w:t>
      </w:r>
      <w:r>
        <w:rPr>
          <w:rFonts w:ascii="Arial" w:hAnsi="Arial" w:cs="Arial"/>
          <w:szCs w:val="24"/>
        </w:rPr>
        <w:t xml:space="preserve"> late trip credits. </w:t>
      </w:r>
    </w:p>
    <w:p w14:paraId="7826859C" w14:textId="77777777" w:rsidR="001B263C" w:rsidRDefault="001B263C">
      <w:pPr>
        <w:suppressAutoHyphens w:val="0"/>
        <w:rPr>
          <w:rFonts w:ascii="Arial" w:hAnsi="Arial" w:cs="Arial"/>
          <w:szCs w:val="24"/>
        </w:rPr>
      </w:pPr>
    </w:p>
    <w:p w14:paraId="2230E5D4" w14:textId="77777777" w:rsidR="00A153CC" w:rsidRDefault="009E18A9">
      <w:pPr>
        <w:suppressAutoHyphens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Resolution:</w:t>
      </w:r>
      <w:r>
        <w:rPr>
          <w:rFonts w:ascii="Arial" w:hAnsi="Arial" w:cs="Arial"/>
          <w:szCs w:val="24"/>
        </w:rPr>
        <w:t xml:space="preserve"> </w:t>
      </w:r>
      <w:r w:rsidR="00A153CC">
        <w:rPr>
          <w:rFonts w:ascii="Arial" w:hAnsi="Arial" w:cs="Arial"/>
          <w:szCs w:val="24"/>
        </w:rPr>
        <w:t xml:space="preserve">Mr. Christiaan Blake, </w:t>
      </w:r>
      <w:r>
        <w:rPr>
          <w:rFonts w:ascii="Arial" w:hAnsi="Arial" w:cs="Arial"/>
          <w:szCs w:val="24"/>
        </w:rPr>
        <w:t>Managing Director</w:t>
      </w:r>
      <w:r w:rsidR="00A153CC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Access Services, </w:t>
      </w:r>
      <w:r w:rsidR="00A153CC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nformed the </w:t>
      </w:r>
      <w:r w:rsidR="00A153CC">
        <w:rPr>
          <w:rFonts w:ascii="Arial" w:hAnsi="Arial" w:cs="Arial"/>
          <w:szCs w:val="24"/>
        </w:rPr>
        <w:t xml:space="preserve">customer </w:t>
      </w:r>
      <w:r>
        <w:rPr>
          <w:rFonts w:ascii="Arial" w:hAnsi="Arial" w:cs="Arial"/>
          <w:szCs w:val="24"/>
        </w:rPr>
        <w:t xml:space="preserve">that </w:t>
      </w:r>
      <w:r w:rsidR="00A153CC">
        <w:rPr>
          <w:rFonts w:ascii="Arial" w:hAnsi="Arial" w:cs="Arial"/>
          <w:szCs w:val="24"/>
        </w:rPr>
        <w:t xml:space="preserve">Ms. Allison Anderson, MetroAccess Operations Manager </w:t>
      </w:r>
      <w:r>
        <w:rPr>
          <w:rFonts w:ascii="Arial" w:hAnsi="Arial" w:cs="Arial"/>
          <w:szCs w:val="24"/>
        </w:rPr>
        <w:t>would follow up with her the next day</w:t>
      </w:r>
      <w:r w:rsidR="00A153CC">
        <w:rPr>
          <w:rFonts w:ascii="Arial" w:hAnsi="Arial" w:cs="Arial"/>
          <w:szCs w:val="24"/>
        </w:rPr>
        <w:t>.</w:t>
      </w:r>
    </w:p>
    <w:p w14:paraId="62BF7F18" w14:textId="77777777" w:rsidR="00A153CC" w:rsidRDefault="00A153CC">
      <w:pPr>
        <w:suppressAutoHyphens w:val="0"/>
        <w:rPr>
          <w:rFonts w:ascii="Arial" w:hAnsi="Arial" w:cs="Arial"/>
          <w:szCs w:val="24"/>
        </w:rPr>
      </w:pPr>
    </w:p>
    <w:p w14:paraId="78E09B51" w14:textId="275DA725" w:rsidR="001B263C" w:rsidRDefault="00A153CC">
      <w:pPr>
        <w:suppressAutoHyphens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Ms. Anderson and Mr. Blake followed up with the customer to address her concerns and </w:t>
      </w:r>
      <w:r w:rsidR="009E18A9">
        <w:rPr>
          <w:rFonts w:ascii="Arial" w:hAnsi="Arial" w:cs="Arial"/>
          <w:szCs w:val="24"/>
        </w:rPr>
        <w:t>managed</w:t>
      </w:r>
      <w:r>
        <w:rPr>
          <w:rFonts w:ascii="Arial" w:hAnsi="Arial" w:cs="Arial"/>
          <w:szCs w:val="24"/>
        </w:rPr>
        <w:t xml:space="preserve"> as appropriate.</w:t>
      </w:r>
      <w:r w:rsidR="009E18A9">
        <w:rPr>
          <w:rFonts w:ascii="Arial" w:hAnsi="Arial" w:cs="Arial"/>
          <w:szCs w:val="24"/>
        </w:rPr>
        <w:t xml:space="preserve"> </w:t>
      </w:r>
    </w:p>
    <w:p w14:paraId="12F768B2" w14:textId="77777777" w:rsidR="009E18A9" w:rsidRDefault="009E18A9">
      <w:pPr>
        <w:suppressAutoHyphens w:val="0"/>
      </w:pPr>
    </w:p>
    <w:p w14:paraId="5BB3771F" w14:textId="77777777" w:rsidR="001B263C" w:rsidRDefault="001B263C">
      <w:pPr>
        <w:suppressAutoHyphens w:val="0"/>
        <w:rPr>
          <w:rFonts w:ascii="Arial" w:hAnsi="Arial" w:cs="Arial"/>
          <w:szCs w:val="24"/>
        </w:rPr>
      </w:pPr>
    </w:p>
    <w:p w14:paraId="78FED603" w14:textId="4CF4BFE4" w:rsidR="001B263C" w:rsidRPr="00B12008" w:rsidRDefault="009E18A9" w:rsidP="00B12008">
      <w:pPr>
        <w:suppressAutoHyphens w:val="0"/>
        <w:rPr>
          <w:rFonts w:ascii="Arial" w:hAnsi="Arial" w:cs="Arial"/>
          <w:b/>
          <w:bCs/>
          <w:szCs w:val="24"/>
        </w:rPr>
      </w:pPr>
      <w:r w:rsidRPr="00B12008">
        <w:rPr>
          <w:rFonts w:ascii="Arial" w:hAnsi="Arial" w:cs="Arial"/>
          <w:b/>
          <w:bCs/>
          <w:szCs w:val="24"/>
        </w:rPr>
        <w:t>Customer #</w:t>
      </w:r>
      <w:r>
        <w:rPr>
          <w:rFonts w:ascii="Arial" w:hAnsi="Arial" w:cs="Arial"/>
          <w:b/>
          <w:bCs/>
          <w:szCs w:val="24"/>
        </w:rPr>
        <w:t>2</w:t>
      </w:r>
      <w:r w:rsidRPr="00B12008">
        <w:rPr>
          <w:rFonts w:ascii="Arial" w:hAnsi="Arial" w:cs="Arial"/>
          <w:b/>
          <w:bCs/>
          <w:szCs w:val="24"/>
        </w:rPr>
        <w:t xml:space="preserve"> </w:t>
      </w:r>
    </w:p>
    <w:p w14:paraId="0DF3018C" w14:textId="77777777" w:rsidR="00B12008" w:rsidRPr="00B12008" w:rsidRDefault="00B12008" w:rsidP="00B12008">
      <w:pPr>
        <w:suppressAutoHyphens w:val="0"/>
        <w:rPr>
          <w:rFonts w:ascii="Arial" w:hAnsi="Arial" w:cs="Arial"/>
          <w:b/>
          <w:bCs/>
          <w:strike/>
          <w:szCs w:val="24"/>
        </w:rPr>
      </w:pPr>
    </w:p>
    <w:p w14:paraId="3B210794" w14:textId="0A404B7F" w:rsidR="001B263C" w:rsidRDefault="009E18A9" w:rsidP="00B12008">
      <w:r>
        <w:rPr>
          <w:rFonts w:ascii="Arial" w:hAnsi="Arial" w:cs="Arial"/>
          <w:szCs w:val="24"/>
          <w:u w:val="single"/>
        </w:rPr>
        <w:t>Comment/Complaint:</w:t>
      </w:r>
      <w:r>
        <w:rPr>
          <w:rFonts w:ascii="Arial" w:hAnsi="Arial" w:cs="Arial"/>
          <w:szCs w:val="24"/>
        </w:rPr>
        <w:t xml:space="preserve"> </w:t>
      </w:r>
      <w:r w:rsidR="00A153CC">
        <w:rPr>
          <w:rFonts w:ascii="Arial" w:hAnsi="Arial" w:cs="Arial"/>
          <w:szCs w:val="24"/>
        </w:rPr>
        <w:t xml:space="preserve">An </w:t>
      </w:r>
      <w:r>
        <w:rPr>
          <w:rFonts w:ascii="Arial" w:hAnsi="Arial" w:cs="Arial"/>
          <w:szCs w:val="24"/>
        </w:rPr>
        <w:t xml:space="preserve">AAC member submitted his comments via email. Last Wednesday, on </w:t>
      </w:r>
      <w:r w:rsidR="00A153CC">
        <w:rPr>
          <w:rFonts w:ascii="Arial" w:hAnsi="Arial" w:cs="Arial"/>
          <w:szCs w:val="24"/>
        </w:rPr>
        <w:t>his</w:t>
      </w:r>
      <w:r>
        <w:rPr>
          <w:rFonts w:ascii="Arial" w:hAnsi="Arial" w:cs="Arial"/>
          <w:szCs w:val="24"/>
        </w:rPr>
        <w:t xml:space="preserve"> return trip, the Return </w:t>
      </w:r>
      <w:r w:rsidR="0009729D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perator called </w:t>
      </w:r>
      <w:r w:rsidR="00A153CC">
        <w:rPr>
          <w:rFonts w:ascii="Arial" w:hAnsi="Arial" w:cs="Arial"/>
          <w:szCs w:val="24"/>
        </w:rPr>
        <w:t>him “H</w:t>
      </w:r>
      <w:r>
        <w:rPr>
          <w:rFonts w:ascii="Arial" w:hAnsi="Arial" w:cs="Arial"/>
          <w:szCs w:val="24"/>
        </w:rPr>
        <w:t xml:space="preserve">ey </w:t>
      </w:r>
      <w:r w:rsidR="0009729D"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 xml:space="preserve">ig </w:t>
      </w:r>
      <w:r w:rsidR="0009729D">
        <w:rPr>
          <w:rFonts w:ascii="Arial" w:hAnsi="Arial" w:cs="Arial"/>
          <w:szCs w:val="24"/>
        </w:rPr>
        <w:t>G</w:t>
      </w:r>
      <w:r>
        <w:rPr>
          <w:rFonts w:ascii="Arial" w:hAnsi="Arial" w:cs="Arial"/>
          <w:szCs w:val="24"/>
        </w:rPr>
        <w:t>uy.”</w:t>
      </w:r>
      <w:r w:rsidR="00A153CC">
        <w:rPr>
          <w:rFonts w:ascii="Arial" w:hAnsi="Arial" w:cs="Arial"/>
          <w:szCs w:val="24"/>
        </w:rPr>
        <w:t xml:space="preserve"> The AAC member </w:t>
      </w:r>
      <w:r w:rsidR="0009729D">
        <w:rPr>
          <w:rFonts w:ascii="Arial" w:hAnsi="Arial" w:cs="Arial"/>
          <w:szCs w:val="24"/>
        </w:rPr>
        <w:t>stated that was not his name and that the Operator</w:t>
      </w:r>
      <w:r>
        <w:rPr>
          <w:rFonts w:ascii="Arial" w:hAnsi="Arial" w:cs="Arial"/>
          <w:szCs w:val="24"/>
        </w:rPr>
        <w:t xml:space="preserve"> need</w:t>
      </w:r>
      <w:r w:rsidR="0009729D">
        <w:rPr>
          <w:rFonts w:ascii="Arial" w:hAnsi="Arial" w:cs="Arial"/>
          <w:szCs w:val="24"/>
        </w:rPr>
        <w:t>ed</w:t>
      </w:r>
      <w:r>
        <w:rPr>
          <w:rFonts w:ascii="Arial" w:hAnsi="Arial" w:cs="Arial"/>
          <w:szCs w:val="24"/>
        </w:rPr>
        <w:t xml:space="preserve"> to learn how to call </w:t>
      </w:r>
      <w:r>
        <w:rPr>
          <w:rFonts w:ascii="Arial" w:hAnsi="Arial" w:cs="Arial"/>
          <w:szCs w:val="24"/>
        </w:rPr>
        <w:lastRenderedPageBreak/>
        <w:t xml:space="preserve">people by their name. </w:t>
      </w:r>
      <w:r w:rsidR="0009729D">
        <w:rPr>
          <w:rFonts w:ascii="Arial" w:hAnsi="Arial" w:cs="Arial"/>
          <w:szCs w:val="24"/>
        </w:rPr>
        <w:t xml:space="preserve">His </w:t>
      </w:r>
      <w:r>
        <w:rPr>
          <w:rFonts w:ascii="Arial" w:hAnsi="Arial" w:cs="Arial"/>
          <w:szCs w:val="24"/>
        </w:rPr>
        <w:t xml:space="preserve">name is not </w:t>
      </w:r>
      <w:r w:rsidR="0009729D">
        <w:rPr>
          <w:rFonts w:ascii="Arial" w:hAnsi="Arial" w:cs="Arial"/>
          <w:szCs w:val="24"/>
        </w:rPr>
        <w:t>“B</w:t>
      </w:r>
      <w:r>
        <w:rPr>
          <w:rFonts w:ascii="Arial" w:hAnsi="Arial" w:cs="Arial"/>
          <w:szCs w:val="24"/>
        </w:rPr>
        <w:t xml:space="preserve">ig </w:t>
      </w:r>
      <w:r w:rsidR="0009729D">
        <w:rPr>
          <w:rFonts w:ascii="Arial" w:hAnsi="Arial" w:cs="Arial"/>
          <w:szCs w:val="24"/>
        </w:rPr>
        <w:t>G</w:t>
      </w:r>
      <w:r>
        <w:rPr>
          <w:rFonts w:ascii="Arial" w:hAnsi="Arial" w:cs="Arial"/>
          <w:szCs w:val="24"/>
        </w:rPr>
        <w:t>uy</w:t>
      </w:r>
      <w:r w:rsidR="0009729D">
        <w:rPr>
          <w:rFonts w:ascii="Arial" w:hAnsi="Arial" w:cs="Arial"/>
          <w:szCs w:val="24"/>
        </w:rPr>
        <w:t>”</w:t>
      </w:r>
      <w:r>
        <w:rPr>
          <w:rFonts w:ascii="Arial" w:hAnsi="Arial" w:cs="Arial"/>
          <w:szCs w:val="24"/>
        </w:rPr>
        <w:t xml:space="preserve"> </w:t>
      </w:r>
      <w:r w:rsidR="0009729D">
        <w:rPr>
          <w:rFonts w:ascii="Arial" w:hAnsi="Arial" w:cs="Arial"/>
          <w:szCs w:val="24"/>
        </w:rPr>
        <w:t>and asked that this</w:t>
      </w:r>
      <w:r>
        <w:rPr>
          <w:rFonts w:ascii="Arial" w:hAnsi="Arial" w:cs="Arial"/>
          <w:szCs w:val="24"/>
        </w:rPr>
        <w:t xml:space="preserve"> please </w:t>
      </w:r>
      <w:r w:rsidR="0009729D">
        <w:rPr>
          <w:rFonts w:ascii="Arial" w:hAnsi="Arial" w:cs="Arial"/>
          <w:szCs w:val="24"/>
        </w:rPr>
        <w:t xml:space="preserve">be </w:t>
      </w:r>
      <w:r>
        <w:rPr>
          <w:rFonts w:ascii="Arial" w:hAnsi="Arial" w:cs="Arial"/>
          <w:szCs w:val="24"/>
        </w:rPr>
        <w:t>address</w:t>
      </w:r>
      <w:r w:rsidR="0009729D">
        <w:rPr>
          <w:rFonts w:ascii="Arial" w:hAnsi="Arial" w:cs="Arial"/>
          <w:szCs w:val="24"/>
        </w:rPr>
        <w:t>ed</w:t>
      </w:r>
      <w:r>
        <w:rPr>
          <w:rFonts w:ascii="Arial" w:hAnsi="Arial" w:cs="Arial"/>
          <w:szCs w:val="24"/>
        </w:rPr>
        <w:t xml:space="preserve">. </w:t>
      </w:r>
    </w:p>
    <w:p w14:paraId="7D2C8F3B" w14:textId="77777777" w:rsidR="001B263C" w:rsidRDefault="001B263C">
      <w:pPr>
        <w:spacing w:before="100" w:after="100"/>
        <w:rPr>
          <w:rFonts w:ascii="Arial" w:hAnsi="Arial" w:cs="Arial"/>
          <w:szCs w:val="24"/>
          <w:u w:val="single"/>
        </w:rPr>
      </w:pPr>
    </w:p>
    <w:p w14:paraId="317FBBCD" w14:textId="47DF3A77" w:rsidR="001B263C" w:rsidRDefault="009E18A9">
      <w:pPr>
        <w:spacing w:before="100"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Resolution:</w:t>
      </w:r>
      <w:r>
        <w:rPr>
          <w:rFonts w:ascii="Arial" w:hAnsi="Arial" w:cs="Arial"/>
          <w:szCs w:val="24"/>
        </w:rPr>
        <w:t xml:space="preserve"> An investigation was conducted and sent to the </w:t>
      </w:r>
      <w:r w:rsidR="0009729D">
        <w:rPr>
          <w:rFonts w:ascii="Arial" w:hAnsi="Arial" w:cs="Arial"/>
          <w:szCs w:val="24"/>
        </w:rPr>
        <w:t>applicable s</w:t>
      </w:r>
      <w:r>
        <w:rPr>
          <w:rFonts w:ascii="Arial" w:hAnsi="Arial" w:cs="Arial"/>
          <w:szCs w:val="24"/>
        </w:rPr>
        <w:t xml:space="preserve">ervice delivery provider </w:t>
      </w:r>
      <w:r w:rsidR="0009729D">
        <w:rPr>
          <w:rFonts w:ascii="Arial" w:hAnsi="Arial" w:cs="Arial"/>
          <w:szCs w:val="24"/>
        </w:rPr>
        <w:t xml:space="preserve">management </w:t>
      </w:r>
      <w:r>
        <w:rPr>
          <w:rFonts w:ascii="Arial" w:hAnsi="Arial" w:cs="Arial"/>
          <w:szCs w:val="24"/>
        </w:rPr>
        <w:t>for review and further action. A follow-up call was placed</w:t>
      </w:r>
      <w:r w:rsidR="0009729D">
        <w:rPr>
          <w:rFonts w:ascii="Arial" w:hAnsi="Arial" w:cs="Arial"/>
          <w:szCs w:val="24"/>
        </w:rPr>
        <w:t xml:space="preserve"> to the AAC Member</w:t>
      </w:r>
      <w:r>
        <w:rPr>
          <w:rFonts w:ascii="Arial" w:hAnsi="Arial" w:cs="Arial"/>
          <w:szCs w:val="24"/>
        </w:rPr>
        <w:t xml:space="preserve">, and a voice message was left informing the </w:t>
      </w:r>
      <w:r w:rsidR="0009729D">
        <w:rPr>
          <w:rFonts w:ascii="Arial" w:hAnsi="Arial" w:cs="Arial"/>
          <w:szCs w:val="24"/>
        </w:rPr>
        <w:t xml:space="preserve">member </w:t>
      </w:r>
      <w:r>
        <w:rPr>
          <w:rFonts w:ascii="Arial" w:hAnsi="Arial" w:cs="Arial"/>
          <w:szCs w:val="24"/>
        </w:rPr>
        <w:t>of the investigation findings</w:t>
      </w:r>
      <w:r w:rsidR="0009729D">
        <w:rPr>
          <w:rFonts w:ascii="Arial" w:hAnsi="Arial" w:cs="Arial"/>
          <w:szCs w:val="24"/>
        </w:rPr>
        <w:t xml:space="preserve"> and corrective action taken</w:t>
      </w:r>
      <w:r>
        <w:rPr>
          <w:rFonts w:ascii="Arial" w:hAnsi="Arial" w:cs="Arial"/>
          <w:szCs w:val="24"/>
        </w:rPr>
        <w:t xml:space="preserve">. </w:t>
      </w:r>
    </w:p>
    <w:p w14:paraId="4C0FCA8B" w14:textId="77777777" w:rsidR="0009729D" w:rsidRDefault="0009729D">
      <w:pPr>
        <w:spacing w:before="100" w:after="100"/>
        <w:rPr>
          <w:rFonts w:ascii="Arial" w:hAnsi="Arial" w:cs="Arial"/>
          <w:szCs w:val="24"/>
        </w:rPr>
      </w:pPr>
    </w:p>
    <w:p w14:paraId="73EB0748" w14:textId="77777777" w:rsidR="009E18A9" w:rsidRDefault="009E18A9">
      <w:pPr>
        <w:spacing w:before="100" w:after="100"/>
        <w:rPr>
          <w:rFonts w:ascii="Arial" w:hAnsi="Arial" w:cs="Arial"/>
          <w:szCs w:val="24"/>
        </w:rPr>
      </w:pPr>
    </w:p>
    <w:p w14:paraId="7DA46438" w14:textId="6B641366" w:rsidR="0009729D" w:rsidRDefault="0009729D" w:rsidP="00B12008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Customer #</w:t>
      </w:r>
      <w:r w:rsidR="0031170D">
        <w:rPr>
          <w:rFonts w:ascii="Arial" w:hAnsi="Arial" w:cs="Arial"/>
          <w:b/>
          <w:bCs/>
          <w:szCs w:val="24"/>
        </w:rPr>
        <w:t>3</w:t>
      </w:r>
    </w:p>
    <w:p w14:paraId="104B3893" w14:textId="77777777" w:rsidR="00B12008" w:rsidRDefault="00B12008" w:rsidP="00B12008">
      <w:pPr>
        <w:rPr>
          <w:rFonts w:ascii="Arial" w:hAnsi="Arial" w:cs="Arial"/>
          <w:b/>
          <w:bCs/>
          <w:szCs w:val="24"/>
        </w:rPr>
      </w:pPr>
    </w:p>
    <w:p w14:paraId="40B0CD12" w14:textId="32B0E0BC" w:rsidR="0009729D" w:rsidRDefault="0009729D" w:rsidP="00B12008">
      <w:r>
        <w:rPr>
          <w:rFonts w:ascii="Arial" w:hAnsi="Arial" w:cs="Arial"/>
          <w:szCs w:val="24"/>
          <w:u w:val="single"/>
        </w:rPr>
        <w:t>Comment/Complaint:</w:t>
      </w:r>
      <w:r>
        <w:rPr>
          <w:rFonts w:ascii="Arial" w:hAnsi="Arial" w:cs="Arial"/>
          <w:szCs w:val="24"/>
        </w:rPr>
        <w:t xml:space="preserve"> An AAC member submitted h</w:t>
      </w:r>
      <w:r w:rsidR="00A84C79">
        <w:rPr>
          <w:rFonts w:ascii="Arial" w:hAnsi="Arial" w:cs="Arial"/>
          <w:szCs w:val="24"/>
        </w:rPr>
        <w:t>er</w:t>
      </w:r>
      <w:r>
        <w:rPr>
          <w:rFonts w:ascii="Arial" w:hAnsi="Arial" w:cs="Arial"/>
          <w:szCs w:val="24"/>
        </w:rPr>
        <w:t xml:space="preserve"> comments via email. </w:t>
      </w:r>
      <w:r w:rsidR="00A84C79">
        <w:rPr>
          <w:rFonts w:ascii="Arial" w:hAnsi="Arial" w:cs="Arial"/>
          <w:szCs w:val="24"/>
        </w:rPr>
        <w:t xml:space="preserve">She </w:t>
      </w:r>
      <w:r w:rsidR="00A84C79" w:rsidRPr="00A84C79">
        <w:rPr>
          <w:rFonts w:ascii="Arial" w:hAnsi="Arial" w:cs="Arial"/>
          <w:szCs w:val="24"/>
        </w:rPr>
        <w:t>ha</w:t>
      </w:r>
      <w:r w:rsidR="00A84C79">
        <w:rPr>
          <w:rFonts w:ascii="Arial" w:hAnsi="Arial" w:cs="Arial"/>
          <w:szCs w:val="24"/>
        </w:rPr>
        <w:t>d</w:t>
      </w:r>
      <w:r w:rsidR="00A84C79" w:rsidRPr="00A84C79">
        <w:rPr>
          <w:rFonts w:ascii="Arial" w:hAnsi="Arial" w:cs="Arial"/>
          <w:szCs w:val="24"/>
        </w:rPr>
        <w:t xml:space="preserve"> </w:t>
      </w:r>
      <w:r w:rsidR="000A65DA">
        <w:rPr>
          <w:rFonts w:ascii="Arial" w:hAnsi="Arial" w:cs="Arial"/>
          <w:szCs w:val="24"/>
        </w:rPr>
        <w:t xml:space="preserve">a </w:t>
      </w:r>
      <w:r w:rsidR="00A84C79" w:rsidRPr="00A84C79">
        <w:rPr>
          <w:rFonts w:ascii="Arial" w:hAnsi="Arial" w:cs="Arial"/>
          <w:szCs w:val="24"/>
        </w:rPr>
        <w:t>concern</w:t>
      </w:r>
      <w:r w:rsidR="000A65DA">
        <w:rPr>
          <w:rFonts w:ascii="Arial" w:hAnsi="Arial" w:cs="Arial"/>
          <w:szCs w:val="24"/>
        </w:rPr>
        <w:t xml:space="preserve"> </w:t>
      </w:r>
      <w:r w:rsidR="000A65DA" w:rsidRPr="000A65DA">
        <w:rPr>
          <w:rFonts w:ascii="Arial" w:hAnsi="Arial" w:cs="Arial"/>
          <w:szCs w:val="24"/>
        </w:rPr>
        <w:t>about the automated system where you say “agent” to get a person on the line.</w:t>
      </w:r>
      <w:r w:rsidR="000A65DA">
        <w:rPr>
          <w:rFonts w:ascii="Arial" w:hAnsi="Arial" w:cs="Arial"/>
          <w:szCs w:val="24"/>
        </w:rPr>
        <w:t xml:space="preserve"> S</w:t>
      </w:r>
      <w:r w:rsidR="00A84C79" w:rsidRPr="00A84C79">
        <w:rPr>
          <w:rFonts w:ascii="Arial" w:hAnsi="Arial" w:cs="Arial"/>
          <w:szCs w:val="24"/>
        </w:rPr>
        <w:t>ince many of these systems do not understand people that have speech disabilities</w:t>
      </w:r>
      <w:r w:rsidR="000A65DA">
        <w:rPr>
          <w:rFonts w:ascii="Arial" w:hAnsi="Arial" w:cs="Arial"/>
          <w:szCs w:val="24"/>
        </w:rPr>
        <w:t xml:space="preserve">, her </w:t>
      </w:r>
      <w:r w:rsidR="00A84C79" w:rsidRPr="00A84C79">
        <w:rPr>
          <w:rFonts w:ascii="Arial" w:hAnsi="Arial" w:cs="Arial"/>
          <w:szCs w:val="24"/>
        </w:rPr>
        <w:t xml:space="preserve">suggestion </w:t>
      </w:r>
      <w:r w:rsidR="000A65DA">
        <w:rPr>
          <w:rFonts w:ascii="Arial" w:hAnsi="Arial" w:cs="Arial"/>
          <w:szCs w:val="24"/>
        </w:rPr>
        <w:t xml:space="preserve">is </w:t>
      </w:r>
      <w:r w:rsidR="00A84C79" w:rsidRPr="00A84C79">
        <w:rPr>
          <w:rFonts w:ascii="Arial" w:hAnsi="Arial" w:cs="Arial"/>
          <w:szCs w:val="24"/>
        </w:rPr>
        <w:t>to</w:t>
      </w:r>
      <w:r w:rsidR="000A65DA">
        <w:rPr>
          <w:rFonts w:ascii="Arial" w:hAnsi="Arial" w:cs="Arial"/>
          <w:szCs w:val="24"/>
        </w:rPr>
        <w:t xml:space="preserve"> press one to reach an </w:t>
      </w:r>
      <w:r w:rsidR="00A84C79" w:rsidRPr="00A84C79">
        <w:rPr>
          <w:rFonts w:ascii="Arial" w:hAnsi="Arial" w:cs="Arial"/>
          <w:szCs w:val="24"/>
        </w:rPr>
        <w:t>agent</w:t>
      </w:r>
      <w:r w:rsidR="000A65DA">
        <w:rPr>
          <w:rFonts w:ascii="Arial" w:hAnsi="Arial" w:cs="Arial"/>
          <w:szCs w:val="24"/>
        </w:rPr>
        <w:t>.</w:t>
      </w:r>
    </w:p>
    <w:p w14:paraId="59B7F6C4" w14:textId="77777777" w:rsidR="0009729D" w:rsidRDefault="0009729D" w:rsidP="0009729D">
      <w:pPr>
        <w:spacing w:before="100" w:after="100"/>
        <w:rPr>
          <w:rFonts w:ascii="Arial" w:hAnsi="Arial" w:cs="Arial"/>
          <w:szCs w:val="24"/>
          <w:u w:val="single"/>
        </w:rPr>
      </w:pPr>
    </w:p>
    <w:p w14:paraId="0182A522" w14:textId="5538A81E" w:rsidR="0009729D" w:rsidRDefault="0009729D" w:rsidP="0009729D">
      <w:pPr>
        <w:spacing w:before="100" w:after="100"/>
      </w:pPr>
      <w:r>
        <w:rPr>
          <w:rFonts w:ascii="Arial" w:hAnsi="Arial" w:cs="Arial"/>
          <w:szCs w:val="24"/>
          <w:u w:val="single"/>
        </w:rPr>
        <w:t>Resolution:</w:t>
      </w:r>
      <w:r>
        <w:rPr>
          <w:rFonts w:ascii="Arial" w:hAnsi="Arial" w:cs="Arial"/>
          <w:szCs w:val="24"/>
        </w:rPr>
        <w:t xml:space="preserve"> </w:t>
      </w:r>
      <w:r w:rsidR="000A65DA">
        <w:rPr>
          <w:rFonts w:ascii="Arial" w:hAnsi="Arial" w:cs="Arial"/>
          <w:szCs w:val="24"/>
        </w:rPr>
        <w:t xml:space="preserve">Mr. Blake has instructed staff to </w:t>
      </w:r>
      <w:r w:rsidR="009E18A9">
        <w:rPr>
          <w:rFonts w:ascii="Arial" w:hAnsi="Arial" w:cs="Arial"/>
          <w:szCs w:val="24"/>
        </w:rPr>
        <w:t>investigate</w:t>
      </w:r>
      <w:r w:rsidR="000A65DA">
        <w:rPr>
          <w:rFonts w:ascii="Arial" w:hAnsi="Arial" w:cs="Arial"/>
          <w:szCs w:val="24"/>
        </w:rPr>
        <w:t xml:space="preserve"> this capability</w:t>
      </w:r>
      <w:r w:rsidR="009E18A9">
        <w:rPr>
          <w:rFonts w:ascii="Arial" w:hAnsi="Arial" w:cs="Arial"/>
          <w:szCs w:val="24"/>
        </w:rPr>
        <w:t xml:space="preserve">. </w:t>
      </w:r>
      <w:r w:rsidR="000A65DA">
        <w:rPr>
          <w:rFonts w:ascii="Arial" w:hAnsi="Arial" w:cs="Arial"/>
          <w:szCs w:val="24"/>
        </w:rPr>
        <w:t>He will provide an update at the May 2024 MetroAccess Subcommittee meeting.</w:t>
      </w:r>
    </w:p>
    <w:p w14:paraId="0C4CE972" w14:textId="77777777" w:rsidR="0009729D" w:rsidRDefault="0009729D">
      <w:pPr>
        <w:spacing w:before="100" w:after="100"/>
      </w:pPr>
    </w:p>
    <w:p w14:paraId="0C547A92" w14:textId="77777777" w:rsidR="001B263C" w:rsidRDefault="001B263C">
      <w:pPr>
        <w:suppressAutoHyphens w:val="0"/>
        <w:rPr>
          <w:rFonts w:ascii="Arial" w:hAnsi="Arial" w:cs="Arial"/>
          <w:szCs w:val="24"/>
        </w:rPr>
      </w:pPr>
    </w:p>
    <w:sectPr w:rsidR="001B263C">
      <w:headerReference w:type="default" r:id="rId6"/>
      <w:headerReference w:type="first" r:id="rId7"/>
      <w:pgSz w:w="12240" w:h="15840"/>
      <w:pgMar w:top="360" w:right="1440" w:bottom="630" w:left="1440" w:header="108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AE67E" w14:textId="77777777" w:rsidR="009E18A9" w:rsidRDefault="009E18A9">
      <w:r>
        <w:separator/>
      </w:r>
    </w:p>
  </w:endnote>
  <w:endnote w:type="continuationSeparator" w:id="0">
    <w:p w14:paraId="0543ADE5" w14:textId="77777777" w:rsidR="009E18A9" w:rsidRDefault="009E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EF760" w14:textId="77777777" w:rsidR="009E18A9" w:rsidRDefault="009E18A9">
      <w:r>
        <w:rPr>
          <w:color w:val="000000"/>
        </w:rPr>
        <w:separator/>
      </w:r>
    </w:p>
  </w:footnote>
  <w:footnote w:type="continuationSeparator" w:id="0">
    <w:p w14:paraId="44F60FEA" w14:textId="77777777" w:rsidR="009E18A9" w:rsidRDefault="009E1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15F4" w14:textId="77777777" w:rsidR="009E18A9" w:rsidRDefault="009E18A9">
    <w:pPr>
      <w:tabs>
        <w:tab w:val="left" w:pos="6945"/>
        <w:tab w:val="right" w:pos="9360"/>
      </w:tabs>
    </w:pPr>
    <w:r>
      <w:rPr>
        <w:rFonts w:ascii="Arial" w:hAnsi="Arial" w:cs="Arial"/>
        <w:bCs/>
        <w:szCs w:val="18"/>
      </w:rPr>
      <w:t>Accessibility Advisory Committee</w: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>
      <w:rPr>
        <w:rFonts w:ascii="Arial" w:hAnsi="Arial" w:cs="Arial"/>
      </w:rPr>
      <w:fldChar w:fldCharType="end"/>
    </w:r>
  </w:p>
  <w:p w14:paraId="517DFA18" w14:textId="5DBF33DD" w:rsidR="009E18A9" w:rsidRDefault="009E18A9">
    <w:pPr>
      <w:autoSpaceDE w:val="0"/>
      <w:rPr>
        <w:rFonts w:ascii="Arial" w:hAnsi="Arial" w:cs="Arial"/>
        <w:bCs/>
        <w:szCs w:val="18"/>
      </w:rPr>
    </w:pPr>
    <w:r>
      <w:rPr>
        <w:rFonts w:ascii="Arial" w:hAnsi="Arial" w:cs="Arial"/>
        <w:bCs/>
        <w:szCs w:val="18"/>
      </w:rPr>
      <w:t>MetroAccess Complaint Resolution Report – April 2024</w:t>
    </w:r>
  </w:p>
  <w:p w14:paraId="68F05D5B" w14:textId="77777777" w:rsidR="009E18A9" w:rsidRDefault="009E1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DDF6" w14:textId="77777777" w:rsidR="009E18A9" w:rsidRDefault="009E18A9">
    <w:pPr>
      <w:contextualSpacing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9283AF" wp14:editId="4DD2A970">
              <wp:simplePos x="0" y="0"/>
              <wp:positionH relativeFrom="column">
                <wp:posOffset>628650</wp:posOffset>
              </wp:positionH>
              <wp:positionV relativeFrom="paragraph">
                <wp:posOffset>-333371</wp:posOffset>
              </wp:positionV>
              <wp:extent cx="1047116" cy="571500"/>
              <wp:effectExtent l="0" t="0" r="0" b="0"/>
              <wp:wrapNone/>
              <wp:docPr id="1" name="WordAr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116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E03161A" w14:textId="77777777" w:rsidR="009E18A9" w:rsidRDefault="009E18A9">
                          <w:pPr>
                            <w:pStyle w:val="NormalWeb"/>
                            <w:spacing w:before="0" w:after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0066CC"/>
                              <w:sz w:val="72"/>
                              <w:szCs w:val="72"/>
                              <w14:shadow w14:blurRad="0" w14:dist="35814" w14:dir="2700000" w14:sx="100000" w14:sy="100000" w14:kx="0" w14:ky="0" w14:algn="b">
                                <w14:srgbClr w14:val="990000"/>
                              </w14:shadow>
                            </w:rPr>
                            <w:t>AAC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9283AF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margin-left:49.5pt;margin-top:-26.25pt;width:82.45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" filled="f" stroked="f">
              <v:textbox style="mso-fit-shape-to-text:t">
                <w:txbxContent>
                  <w:p w14:paraId="1E03161A" w14:textId="77777777" w:rsidR="009E18A9" w:rsidRDefault="009E18A9">
                    <w:pPr>
                      <w:pStyle w:val="NormalWeb"/>
                      <w:spacing w:before="0" w:after="0"/>
                      <w:jc w:val="center"/>
                    </w:pPr>
                    <w:r>
                      <w:rPr>
                        <w:rFonts w:ascii="Impact" w:hAnsi="Impact"/>
                        <w:color w:val="0066CC"/>
                        <w:sz w:val="72"/>
                        <w:szCs w:val="72"/>
                        <w14:shadow w14:blurRad="0" w14:dist="35814" w14:dir="2700000" w14:sx="100000" w14:sy="100000" w14:kx="0" w14:ky="0" w14:algn="b">
                          <w14:srgbClr w14:val="990000"/>
                        </w14:shadow>
                      </w:rPr>
                      <w:t>AAC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5BB17DD" wp14:editId="158F3B86">
          <wp:simplePos x="0" y="0"/>
          <wp:positionH relativeFrom="column">
            <wp:posOffset>276221</wp:posOffset>
          </wp:positionH>
          <wp:positionV relativeFrom="paragraph">
            <wp:posOffset>-323853</wp:posOffset>
          </wp:positionV>
          <wp:extent cx="276221" cy="342900"/>
          <wp:effectExtent l="0" t="0" r="0" b="0"/>
          <wp:wrapThrough wrapText="bothSides">
            <wp:wrapPolygon edited="0">
              <wp:start x="0" y="0"/>
              <wp:lineTo x="0" y="20400"/>
              <wp:lineTo x="19366" y="20400"/>
              <wp:lineTo x="19366" y="0"/>
              <wp:lineTo x="0" y="0"/>
            </wp:wrapPolygon>
          </wp:wrapThrough>
          <wp:docPr id="2" name="Picture 0" descr="Image4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221" cy="3429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EB4D09" wp14:editId="07F72572">
              <wp:simplePos x="0" y="0"/>
              <wp:positionH relativeFrom="column">
                <wp:posOffset>4622804</wp:posOffset>
              </wp:positionH>
              <wp:positionV relativeFrom="paragraph">
                <wp:posOffset>-371475</wp:posOffset>
              </wp:positionV>
              <wp:extent cx="1892936" cy="617220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936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D0F1841" w14:textId="77777777" w:rsidR="009E18A9" w:rsidRDefault="009E18A9">
                          <w:pPr>
                            <w:contextualSpacing/>
                            <w:rPr>
                              <w:rFonts w:ascii="Arial" w:hAnsi="Arial" w:cs="Arial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Cs w:val="36"/>
                            </w:rPr>
                            <w:t>600 Fifth Street NW</w:t>
                          </w:r>
                        </w:p>
                        <w:p w14:paraId="3722494F" w14:textId="77777777" w:rsidR="009E18A9" w:rsidRDefault="009E18A9">
                          <w:pPr>
                            <w:contextualSpacing/>
                            <w:rPr>
                              <w:rFonts w:ascii="Arial" w:hAnsi="Arial" w:cs="Arial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Cs w:val="36"/>
                            </w:rPr>
                            <w:t>Washington, DC 20001</w:t>
                          </w:r>
                        </w:p>
                        <w:p w14:paraId="3963316B" w14:textId="77777777" w:rsidR="009E18A9" w:rsidRDefault="009E18A9">
                          <w:pPr>
                            <w:contextualSpacing/>
                            <w:rPr>
                              <w:rFonts w:ascii="Arial" w:hAnsi="Arial" w:cs="Arial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Cs w:val="36"/>
                            </w:rPr>
                            <w:t>202-962-6060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EB4D09" id="Text Box 1" o:spid="_x0000_s1027" type="#_x0000_t202" style="position:absolute;margin-left:364pt;margin-top:-29.25pt;width:149.05pt;height:4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" stroked="f">
              <v:textbox style="mso-fit-shape-to-text:t">
                <w:txbxContent>
                  <w:p w14:paraId="2D0F1841" w14:textId="77777777" w:rsidR="009E18A9" w:rsidRDefault="009E18A9">
                    <w:pPr>
                      <w:contextualSpacing/>
                      <w:rPr>
                        <w:rFonts w:ascii="Arial" w:hAnsi="Arial" w:cs="Arial"/>
                        <w:szCs w:val="36"/>
                      </w:rPr>
                    </w:pPr>
                    <w:r>
                      <w:rPr>
                        <w:rFonts w:ascii="Arial" w:hAnsi="Arial" w:cs="Arial"/>
                        <w:szCs w:val="36"/>
                      </w:rPr>
                      <w:t>600 Fifth Street NW</w:t>
                    </w:r>
                  </w:p>
                  <w:p w14:paraId="3722494F" w14:textId="77777777" w:rsidR="009E18A9" w:rsidRDefault="009E18A9">
                    <w:pPr>
                      <w:contextualSpacing/>
                      <w:rPr>
                        <w:rFonts w:ascii="Arial" w:hAnsi="Arial" w:cs="Arial"/>
                        <w:szCs w:val="36"/>
                      </w:rPr>
                    </w:pPr>
                    <w:r>
                      <w:rPr>
                        <w:rFonts w:ascii="Arial" w:hAnsi="Arial" w:cs="Arial"/>
                        <w:szCs w:val="36"/>
                      </w:rPr>
                      <w:t>Washington, DC 20001</w:t>
                    </w:r>
                  </w:p>
                  <w:p w14:paraId="3963316B" w14:textId="77777777" w:rsidR="009E18A9" w:rsidRDefault="009E18A9">
                    <w:pPr>
                      <w:contextualSpacing/>
                      <w:rPr>
                        <w:rFonts w:ascii="Arial" w:hAnsi="Arial" w:cs="Arial"/>
                        <w:szCs w:val="36"/>
                      </w:rPr>
                    </w:pPr>
                    <w:r>
                      <w:rPr>
                        <w:rFonts w:ascii="Arial" w:hAnsi="Arial" w:cs="Arial"/>
                        <w:szCs w:val="36"/>
                      </w:rPr>
                      <w:t>202-962-6060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F642B5B" wp14:editId="30E00A97">
          <wp:simplePos x="0" y="0"/>
          <wp:positionH relativeFrom="column">
            <wp:posOffset>-333371</wp:posOffset>
          </wp:positionH>
          <wp:positionV relativeFrom="paragraph">
            <wp:posOffset>-323853</wp:posOffset>
          </wp:positionV>
          <wp:extent cx="790571" cy="838203"/>
          <wp:effectExtent l="0" t="0" r="0" b="0"/>
          <wp:wrapThrough wrapText="bothSides">
            <wp:wrapPolygon edited="0">
              <wp:start x="5205" y="0"/>
              <wp:lineTo x="2602" y="7855"/>
              <wp:lineTo x="1041" y="10309"/>
              <wp:lineTo x="0" y="15709"/>
              <wp:lineTo x="0" y="17182"/>
              <wp:lineTo x="4684" y="21109"/>
              <wp:lineTo x="6246" y="21109"/>
              <wp:lineTo x="10410" y="21109"/>
              <wp:lineTo x="11451" y="21109"/>
              <wp:lineTo x="19258" y="16200"/>
              <wp:lineTo x="20819" y="13254"/>
              <wp:lineTo x="20819" y="10800"/>
              <wp:lineTo x="9369" y="7855"/>
              <wp:lineTo x="14053" y="7855"/>
              <wp:lineTo x="14053" y="5891"/>
              <wp:lineTo x="9889" y="0"/>
              <wp:lineTo x="5205" y="0"/>
            </wp:wrapPolygon>
          </wp:wrapThrough>
          <wp:docPr id="4" name="Picture 3" descr="C:\Documents and Settings\E006823\Local Settings\Temporary Internet Files\Content.IE5\QBOL8DQT\MC900293228[1]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571" cy="8382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1F6FD83" w14:textId="77777777" w:rsidR="009E18A9" w:rsidRDefault="009E18A9">
    <w:pPr>
      <w:spacing w:before="240"/>
      <w:ind w:firstLine="720"/>
      <w:contextualSpacing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Accessibility Advisory Committee</w:t>
    </w:r>
  </w:p>
  <w:p w14:paraId="4B684795" w14:textId="77777777" w:rsidR="009E18A9" w:rsidRDefault="009E18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63C"/>
    <w:rsid w:val="0009729D"/>
    <w:rsid w:val="000A65DA"/>
    <w:rsid w:val="0015500E"/>
    <w:rsid w:val="001B263C"/>
    <w:rsid w:val="00281285"/>
    <w:rsid w:val="0031170D"/>
    <w:rsid w:val="007F06B7"/>
    <w:rsid w:val="009E18A9"/>
    <w:rsid w:val="00A153CC"/>
    <w:rsid w:val="00A84C79"/>
    <w:rsid w:val="00B12008"/>
    <w:rsid w:val="00F3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F4511"/>
  <w15:docId w15:val="{40D4A9B3-7EA6-4E00-8CFD-B9EDE75A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basedOn w:val="Normal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1">
    <w:name w:val="Default Par1"/>
    <w:basedOn w:val="DefaultParagraphFont"/>
  </w:style>
  <w:style w:type="paragraph" w:customStyle="1" w:styleId="1a">
    <w:name w:val="1"/>
    <w:basedOn w:val="Normal"/>
    <w:pPr>
      <w:widowControl w:val="0"/>
    </w:pPr>
  </w:style>
  <w:style w:type="paragraph" w:customStyle="1" w:styleId="120">
    <w:name w:val="12"/>
    <w:basedOn w:val="Normal"/>
    <w:pPr>
      <w:widowControl w:val="0"/>
    </w:pPr>
  </w:style>
  <w:style w:type="paragraph" w:customStyle="1" w:styleId="130">
    <w:name w:val="13"/>
    <w:basedOn w:val="Normal"/>
    <w:pPr>
      <w:widowControl w:val="0"/>
    </w:pPr>
  </w:style>
  <w:style w:type="paragraph" w:customStyle="1" w:styleId="140">
    <w:name w:val="14"/>
    <w:basedOn w:val="Normal"/>
    <w:pPr>
      <w:widowControl w:val="0"/>
    </w:pPr>
  </w:style>
  <w:style w:type="paragraph" w:customStyle="1" w:styleId="150">
    <w:name w:val="15"/>
    <w:basedOn w:val="Normal"/>
    <w:pPr>
      <w:widowControl w:val="0"/>
    </w:pPr>
  </w:style>
  <w:style w:type="paragraph" w:customStyle="1" w:styleId="160">
    <w:name w:val="16"/>
    <w:basedOn w:val="Normal"/>
    <w:pPr>
      <w:widowControl w:val="0"/>
    </w:pPr>
  </w:style>
  <w:style w:type="paragraph" w:customStyle="1" w:styleId="170">
    <w:name w:val="17"/>
    <w:basedOn w:val="Normal"/>
    <w:pPr>
      <w:widowControl w:val="0"/>
    </w:pPr>
  </w:style>
  <w:style w:type="paragraph" w:customStyle="1" w:styleId="180">
    <w:name w:val="18"/>
    <w:basedOn w:val="Normal"/>
    <w:pPr>
      <w:widowControl w:val="0"/>
    </w:pPr>
  </w:style>
  <w:style w:type="paragraph" w:customStyle="1" w:styleId="190">
    <w:name w:val="19"/>
    <w:basedOn w:val="Normal"/>
    <w:pPr>
      <w:widowControl w:val="0"/>
    </w:pPr>
  </w:style>
  <w:style w:type="character" w:customStyle="1" w:styleId="DefaultPara">
    <w:name w:val="Default Para"/>
    <w:basedOn w:val="DefaultParagraphFont"/>
  </w:style>
  <w:style w:type="paragraph" w:styleId="BalloonText">
    <w:name w:val="Balloon Text"/>
    <w:basedOn w:val="Normal"/>
    <w:pPr>
      <w:widowControl w:val="0"/>
    </w:pPr>
    <w:rPr>
      <w:rFonts w:ascii="Tahoma" w:hAnsi="Tahoma"/>
      <w:sz w:val="16"/>
    </w:rPr>
  </w:style>
  <w:style w:type="paragraph" w:customStyle="1" w:styleId="NormalAri">
    <w:name w:val="Normal + Ari"/>
    <w:basedOn w:val="Normal"/>
    <w:pPr>
      <w:jc w:val="both"/>
    </w:pPr>
    <w:rPr>
      <w:rFonts w:ascii="Arial" w:hAnsi="Arial"/>
    </w:rPr>
  </w:style>
  <w:style w:type="paragraph" w:customStyle="1" w:styleId="ColorfulList-Accent11">
    <w:name w:val="Colorful List - Accent 11"/>
    <w:basedOn w:val="Normal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rPr>
      <w:sz w:val="24"/>
      <w:szCs w:val="24"/>
    </w:rPr>
  </w:style>
  <w:style w:type="paragraph" w:styleId="BodyTextIndent">
    <w:name w:val="Body Text Indent"/>
    <w:basedOn w:val="Normal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basedOn w:val="DefaultParagraphFont"/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sz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sz w:val="24"/>
    </w:rPr>
  </w:style>
  <w:style w:type="character" w:customStyle="1" w:styleId="apple-style-span">
    <w:name w:val="apple-style-span"/>
    <w:basedOn w:val="DefaultParagraphFont"/>
  </w:style>
  <w:style w:type="paragraph" w:customStyle="1" w:styleId="NoSpacing1">
    <w:name w:val="No Spacing1"/>
    <w:pPr>
      <w:suppressAutoHyphens/>
    </w:pPr>
    <w:rPr>
      <w:rFonts w:ascii="Calibri" w:eastAsia="Calibri" w:hAnsi="Calibri"/>
      <w:sz w:val="22"/>
      <w:szCs w:val="22"/>
    </w:rPr>
  </w:style>
  <w:style w:type="paragraph" w:customStyle="1" w:styleId="NoSpacing10">
    <w:name w:val="No Spacing1"/>
    <w:pPr>
      <w:suppressAutoHyphens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LightList-Accent31">
    <w:name w:val="Light List - Accent 31"/>
    <w:pPr>
      <w:suppressAutoHyphens/>
    </w:pPr>
    <w:rPr>
      <w:sz w:val="24"/>
    </w:rPr>
  </w:style>
  <w:style w:type="paragraph" w:styleId="NoSpacing">
    <w:name w:val="No Spacing"/>
    <w:pPr>
      <w:suppressAutoHyphens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pPr>
      <w:spacing w:before="100" w:after="100"/>
    </w:pPr>
    <w:rPr>
      <w:szCs w:val="24"/>
    </w:rPr>
  </w:style>
  <w:style w:type="character" w:styleId="Strong">
    <w:name w:val="Strong"/>
    <w:basedOn w:val="DefaultParagraphFont"/>
    <w:rPr>
      <w:b/>
      <w:bCs/>
    </w:rPr>
  </w:style>
  <w:style w:type="character" w:customStyle="1" w:styleId="Heading1Char">
    <w:name w:val="Heading 1 Char"/>
    <w:basedOn w:val="DefaultParagraphFont"/>
    <w:rPr>
      <w:b/>
      <w:bCs/>
      <w:kern w:val="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WMATA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WMATA</dc:creator>
  <cp:lastModifiedBy>Sharma, Anu C.</cp:lastModifiedBy>
  <cp:revision>2</cp:revision>
  <cp:lastPrinted>2020-05-20T18:02:00Z</cp:lastPrinted>
  <dcterms:created xsi:type="dcterms:W3CDTF">2024-05-03T15:38:00Z</dcterms:created>
  <dcterms:modified xsi:type="dcterms:W3CDTF">2024-05-03T15:38:00Z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4a8966cb478a1e3e6be57df96cdaa4ef5064da4eeb8d399d5558c8ecaeac5b41</vt:lpwstr>
  </property>
</Properties>
</file>